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9335A" w:rsidRDefault="005007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 xml:space="preserve">AUTODICHIARAZIONE </w:t>
      </w:r>
    </w:p>
    <w:p w14:paraId="00000002" w14:textId="77777777" w:rsidR="0019335A" w:rsidRDefault="005007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 xml:space="preserve">RELATIVA ALL’EVENTUALE SITUAZIONE DI CONFLITTO DI INTERESSI E CD. </w:t>
      </w:r>
      <w:r>
        <w:rPr>
          <w:rFonts w:ascii="Ubuntu" w:eastAsia="Ubuntu" w:hAnsi="Ubuntu" w:cs="Ubuntu"/>
          <w:b/>
          <w:i/>
          <w:sz w:val="20"/>
          <w:szCs w:val="20"/>
        </w:rPr>
        <w:t>PANTOUFLAGE</w:t>
      </w:r>
      <w:r>
        <w:rPr>
          <w:rFonts w:ascii="Ubuntu" w:eastAsia="Ubuntu" w:hAnsi="Ubuntu" w:cs="Ubuntu"/>
          <w:b/>
          <w:sz w:val="20"/>
          <w:szCs w:val="20"/>
        </w:rPr>
        <w:t xml:space="preserve"> AI SENSI DELL’ART. 53, C. 16-TER DEL D.LGS.N. 165/2001</w:t>
      </w:r>
    </w:p>
    <w:p w14:paraId="00000003" w14:textId="77777777" w:rsidR="0019335A" w:rsidRDefault="001933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  <w:sz w:val="20"/>
          <w:szCs w:val="20"/>
        </w:rPr>
      </w:pPr>
    </w:p>
    <w:p w14:paraId="00000004" w14:textId="77777777" w:rsidR="0019335A" w:rsidRDefault="005007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 xml:space="preserve">Avviso di selezione pubblica per l’assunzione a tempo pieno e indeterminato di </w:t>
      </w:r>
    </w:p>
    <w:p w14:paraId="00000005" w14:textId="1DE4CDA1" w:rsidR="0019335A" w:rsidRDefault="00C53E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1</w:t>
      </w:r>
      <w:r w:rsidR="0050072F">
        <w:rPr>
          <w:rFonts w:ascii="Ubuntu" w:eastAsia="Ubuntu" w:hAnsi="Ubuntu" w:cs="Ubuntu"/>
          <w:b/>
          <w:sz w:val="20"/>
          <w:szCs w:val="20"/>
        </w:rPr>
        <w:t xml:space="preserve">  posizion</w:t>
      </w:r>
      <w:r>
        <w:rPr>
          <w:rFonts w:ascii="Ubuntu" w:eastAsia="Ubuntu" w:hAnsi="Ubuntu" w:cs="Ubuntu"/>
          <w:b/>
          <w:sz w:val="20"/>
          <w:szCs w:val="20"/>
        </w:rPr>
        <w:t>e</w:t>
      </w:r>
      <w:r w:rsidR="0050072F">
        <w:rPr>
          <w:rFonts w:ascii="Ubuntu" w:eastAsia="Ubuntu" w:hAnsi="Ubuntu" w:cs="Ubuntu"/>
          <w:b/>
          <w:sz w:val="20"/>
          <w:szCs w:val="20"/>
        </w:rPr>
        <w:t xml:space="preserve"> nella Divisione </w:t>
      </w:r>
      <w:r>
        <w:rPr>
          <w:rFonts w:ascii="Ubuntu" w:eastAsia="Ubuntu" w:hAnsi="Ubuntu" w:cs="Ubuntu"/>
          <w:b/>
          <w:sz w:val="20"/>
          <w:szCs w:val="20"/>
        </w:rPr>
        <w:t>Direzione Generale</w:t>
      </w:r>
    </w:p>
    <w:p w14:paraId="00000006" w14:textId="27CAF8E5" w:rsidR="0019335A" w:rsidRDefault="00C53E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2</w:t>
      </w:r>
      <w:r w:rsidR="0050072F">
        <w:rPr>
          <w:rFonts w:ascii="Ubuntu" w:eastAsia="Ubuntu" w:hAnsi="Ubuntu" w:cs="Ubuntu"/>
          <w:b/>
          <w:sz w:val="20"/>
          <w:szCs w:val="20"/>
        </w:rPr>
        <w:t>_2020DIV</w:t>
      </w:r>
      <w:r>
        <w:rPr>
          <w:rFonts w:ascii="Ubuntu" w:eastAsia="Ubuntu" w:hAnsi="Ubuntu" w:cs="Ubuntu"/>
          <w:b/>
          <w:sz w:val="20"/>
          <w:szCs w:val="20"/>
        </w:rPr>
        <w:t>DG</w:t>
      </w:r>
      <w:bookmarkStart w:id="0" w:name="_GoBack"/>
      <w:bookmarkEnd w:id="0"/>
      <w:r w:rsidR="0050072F">
        <w:rPr>
          <w:rFonts w:ascii="Ubuntu" w:eastAsia="Ubuntu" w:hAnsi="Ubuntu" w:cs="Ubuntu"/>
          <w:b/>
          <w:sz w:val="20"/>
          <w:szCs w:val="20"/>
        </w:rPr>
        <w:t xml:space="preserve"> </w:t>
      </w:r>
    </w:p>
    <w:p w14:paraId="00000007" w14:textId="77777777" w:rsidR="0019335A" w:rsidRDefault="0019335A">
      <w:pPr>
        <w:jc w:val="center"/>
        <w:rPr>
          <w:rFonts w:ascii="Ubuntu" w:eastAsia="Ubuntu" w:hAnsi="Ubuntu" w:cs="Ubuntu"/>
          <w:b/>
          <w:sz w:val="20"/>
          <w:szCs w:val="20"/>
        </w:rPr>
      </w:pPr>
    </w:p>
    <w:p w14:paraId="00000008" w14:textId="77777777" w:rsidR="0019335A" w:rsidRDefault="005007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 xml:space="preserve"> </w:t>
      </w:r>
    </w:p>
    <w:p w14:paraId="00000009" w14:textId="77777777" w:rsidR="0019335A" w:rsidRDefault="005007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 xml:space="preserve">ll/La sottoscritto/a ……………………………………… , nato a …………………………………………….. </w:t>
      </w:r>
    </w:p>
    <w:p w14:paraId="0000000A" w14:textId="77777777" w:rsidR="0019335A" w:rsidRDefault="005007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il ………………... e residente a ………………………….. (..........) in via ……………………………… CF………………………………………...</w:t>
      </w:r>
    </w:p>
    <w:p w14:paraId="0000000B" w14:textId="77777777" w:rsidR="0019335A" w:rsidRDefault="005007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 xml:space="preserve">ai sensi del DPR 445/2000 sotto propria responsabilità e consapevole di quanto previsto dagli art. 75 e 76 dello stesso DPR 445/2000 in caso di dichiarazioni mendaci </w:t>
      </w:r>
    </w:p>
    <w:p w14:paraId="0000000C" w14:textId="77777777" w:rsidR="0019335A" w:rsidRDefault="001933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Ubuntu" w:eastAsia="Ubuntu" w:hAnsi="Ubuntu" w:cs="Ubuntu"/>
          <w:sz w:val="20"/>
          <w:szCs w:val="20"/>
        </w:rPr>
      </w:pPr>
    </w:p>
    <w:p w14:paraId="0000000D" w14:textId="77777777" w:rsidR="0019335A" w:rsidRDefault="005007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DICHIARA</w:t>
      </w:r>
    </w:p>
    <w:p w14:paraId="0000000E" w14:textId="77777777" w:rsidR="0019335A" w:rsidRDefault="005007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l’inesistenza di eventuali relazioni di coniugio, di parentela o di affinità entro il quarto grado con i vertici politici/amministrativi dei Soci di Lepida ScpA;</w:t>
      </w:r>
    </w:p>
    <w:p w14:paraId="0000000F" w14:textId="77777777" w:rsidR="0019335A" w:rsidRDefault="001933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Ubuntu" w:eastAsia="Ubuntu" w:hAnsi="Ubuntu" w:cs="Ubuntu"/>
          <w:b/>
          <w:sz w:val="20"/>
          <w:szCs w:val="20"/>
        </w:rPr>
      </w:pPr>
    </w:p>
    <w:p w14:paraId="00000010" w14:textId="77777777" w:rsidR="0019335A" w:rsidRDefault="005007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OPPURE</w:t>
      </w:r>
    </w:p>
    <w:p w14:paraId="00000011" w14:textId="77777777" w:rsidR="0019335A" w:rsidRDefault="005007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l’esistenza di eventuali relazioni di coniugio, di parentela o di affinità entro il quarto grado con i vertici politici/amministrativi dei Soci di Lepida ScpA</w:t>
      </w:r>
    </w:p>
    <w:p w14:paraId="00000012" w14:textId="77777777" w:rsidR="0019335A" w:rsidRDefault="0050072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(specificare____________________________________________________________________)</w:t>
      </w:r>
    </w:p>
    <w:p w14:paraId="00000013" w14:textId="77777777" w:rsidR="0019335A" w:rsidRDefault="0019335A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0"/>
          <w:szCs w:val="20"/>
        </w:rPr>
      </w:pPr>
    </w:p>
    <w:p w14:paraId="00000014" w14:textId="77777777" w:rsidR="0019335A" w:rsidRDefault="005007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DICHIARA INOLTRE</w:t>
      </w:r>
    </w:p>
    <w:p w14:paraId="00000015" w14:textId="77777777" w:rsidR="0019335A" w:rsidRDefault="005007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l’insussistenza delle cause ostative di cui all’art. 53, comma 16-ter del D.lgs.n.165/2001</w:t>
      </w:r>
      <w:r>
        <w:rPr>
          <w:rFonts w:ascii="Ubuntu" w:eastAsia="Ubuntu" w:hAnsi="Ubuntu" w:cs="Ubuntu"/>
          <w:sz w:val="20"/>
          <w:szCs w:val="20"/>
          <w:vertAlign w:val="superscript"/>
        </w:rPr>
        <w:footnoteReference w:id="1"/>
      </w:r>
      <w:r>
        <w:rPr>
          <w:rFonts w:ascii="Ubuntu" w:eastAsia="Ubuntu" w:hAnsi="Ubuntu" w:cs="Ubuntu"/>
          <w:sz w:val="20"/>
          <w:szCs w:val="20"/>
        </w:rPr>
        <w:t xml:space="preserve"> cd. pantouflage;</w:t>
      </w:r>
    </w:p>
    <w:p w14:paraId="00000016" w14:textId="77777777" w:rsidR="0019335A" w:rsidRDefault="001933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</w:p>
    <w:p w14:paraId="00000017" w14:textId="77777777" w:rsidR="0019335A" w:rsidRDefault="005007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b/>
          <w:sz w:val="20"/>
          <w:szCs w:val="20"/>
        </w:rPr>
        <w:t>OPPURE</w:t>
      </w:r>
    </w:p>
    <w:p w14:paraId="00000018" w14:textId="77777777" w:rsidR="0019335A" w:rsidRDefault="0019335A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sz w:val="20"/>
          <w:szCs w:val="20"/>
        </w:rPr>
      </w:pPr>
    </w:p>
    <w:p w14:paraId="00000019" w14:textId="77777777" w:rsidR="0019335A" w:rsidRDefault="005007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l’esistenza delle cause ostative di cui all’art. 53, comma 16-ter del D.lgs.n.165/2001 cd. pantouflage; (specificare____________________________________________________________________)</w:t>
      </w:r>
    </w:p>
    <w:p w14:paraId="0000001A" w14:textId="77777777" w:rsidR="0019335A" w:rsidRDefault="0019335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</w:p>
    <w:p w14:paraId="0000001B" w14:textId="77777777" w:rsidR="0019335A" w:rsidRDefault="001933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Ubuntu" w:eastAsia="Ubuntu" w:hAnsi="Ubuntu" w:cs="Ubuntu"/>
          <w:sz w:val="20"/>
          <w:szCs w:val="20"/>
        </w:rPr>
      </w:pPr>
    </w:p>
    <w:p w14:paraId="0000001C" w14:textId="77777777" w:rsidR="0019335A" w:rsidRDefault="005007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Il sottoscritto si impegna inoltre a comunicare tempestivamente a Lepida ScpA l’eventuale insorgere di taluna delle situazioni sopra menzionate.</w:t>
      </w:r>
    </w:p>
    <w:p w14:paraId="0000001D" w14:textId="77777777" w:rsidR="0019335A" w:rsidRDefault="001933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Ubuntu" w:eastAsia="Ubuntu" w:hAnsi="Ubuntu" w:cs="Ubuntu"/>
          <w:sz w:val="20"/>
          <w:szCs w:val="20"/>
        </w:rPr>
      </w:pPr>
    </w:p>
    <w:p w14:paraId="0000001E" w14:textId="77777777" w:rsidR="0019335A" w:rsidRDefault="0050072F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rFonts w:ascii="Ubuntu" w:eastAsia="Ubuntu" w:hAnsi="Ubuntu" w:cs="Ubuntu"/>
          <w:sz w:val="20"/>
          <w:szCs w:val="20"/>
        </w:rPr>
        <w:t xml:space="preserve">                  Luogo e data</w:t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</w:r>
      <w:r>
        <w:rPr>
          <w:rFonts w:ascii="Ubuntu" w:eastAsia="Ubuntu" w:hAnsi="Ubuntu" w:cs="Ubuntu"/>
          <w:sz w:val="20"/>
          <w:szCs w:val="20"/>
        </w:rPr>
        <w:tab/>
        <w:t xml:space="preserve">                          Firma</w:t>
      </w:r>
    </w:p>
    <w:p w14:paraId="0000001F" w14:textId="77777777" w:rsidR="0019335A" w:rsidRDefault="0050072F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                                   ________________________</w:t>
      </w:r>
    </w:p>
    <w:sectPr w:rsidR="0019335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97C2C" w14:textId="77777777" w:rsidR="005969BA" w:rsidRDefault="0050072F">
      <w:pPr>
        <w:spacing w:line="240" w:lineRule="auto"/>
      </w:pPr>
      <w:r>
        <w:separator/>
      </w:r>
    </w:p>
  </w:endnote>
  <w:endnote w:type="continuationSeparator" w:id="0">
    <w:p w14:paraId="1F93A5EC" w14:textId="77777777" w:rsidR="005969BA" w:rsidRDefault="005007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E9FE3" w14:textId="77777777" w:rsidR="005969BA" w:rsidRDefault="0050072F">
      <w:pPr>
        <w:spacing w:line="240" w:lineRule="auto"/>
      </w:pPr>
      <w:r>
        <w:separator/>
      </w:r>
    </w:p>
  </w:footnote>
  <w:footnote w:type="continuationSeparator" w:id="0">
    <w:p w14:paraId="44762E96" w14:textId="77777777" w:rsidR="005969BA" w:rsidRDefault="0050072F">
      <w:pPr>
        <w:spacing w:line="240" w:lineRule="auto"/>
      </w:pPr>
      <w:r>
        <w:continuationSeparator/>
      </w:r>
    </w:p>
  </w:footnote>
  <w:footnote w:id="1">
    <w:p w14:paraId="00000020" w14:textId="77777777" w:rsidR="0019335A" w:rsidRDefault="005007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Ubuntu" w:eastAsia="Ubuntu" w:hAnsi="Ubuntu" w:cs="Ubuntu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Ubuntu" w:eastAsia="Ubuntu" w:hAnsi="Ubuntu" w:cs="Ubuntu"/>
          <w:sz w:val="16"/>
          <w:szCs w:val="16"/>
        </w:rPr>
        <w:t xml:space="preserve"> D.lgs.n. 165/2001, art. 53, comma 16-ter &lt;&lt;I dipendenti che, negli ultimi tre anni di servizio, hanno esercitato poteri autoritativi o negoziali per conto delle pubbliche amministrazioni di cui all'</w:t>
      </w:r>
      <w:hyperlink r:id="rId1" w:anchor="id=10LX0000145985ART2,__m=document">
        <w:r>
          <w:rPr>
            <w:rFonts w:ascii="Ubuntu" w:eastAsia="Ubuntu" w:hAnsi="Ubuntu" w:cs="Ubuntu"/>
            <w:sz w:val="16"/>
            <w:szCs w:val="16"/>
          </w:rPr>
          <w:t>articolo 1</w:t>
        </w:r>
      </w:hyperlink>
      <w:r>
        <w:rPr>
          <w:rFonts w:ascii="Ubuntu" w:eastAsia="Ubuntu" w:hAnsi="Ubuntu" w:cs="Ubuntu"/>
          <w:sz w:val="16"/>
          <w:szCs w:val="16"/>
        </w:rPr>
        <w:t>, comma 2, non possono svolgere, nei tre anni successivi alla cessazione del rapporto di pubblico impiego, attività lavorativa o professionale presso i soggetti privati destinatari dell'attività della pubblica amministrazione svolta attraverso i medesimi poteri.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riferiti.&gt;&gt;.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F689C"/>
    <w:multiLevelType w:val="multilevel"/>
    <w:tmpl w:val="06B22D2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35A"/>
    <w:rsid w:val="0019335A"/>
    <w:rsid w:val="0050072F"/>
    <w:rsid w:val="005969BA"/>
    <w:rsid w:val="00C5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60D1"/>
  <w15:docId w15:val="{9568EBA0-E54B-4B1A-A91E-7C64892D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a.leggiditali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Bellotti</dc:creator>
  <cp:lastModifiedBy>Bellotti Claudia</cp:lastModifiedBy>
  <cp:revision>3</cp:revision>
  <dcterms:created xsi:type="dcterms:W3CDTF">2020-01-17T08:59:00Z</dcterms:created>
  <dcterms:modified xsi:type="dcterms:W3CDTF">2020-02-21T08:34:00Z</dcterms:modified>
</cp:coreProperties>
</file>